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85" w:rsidRDefault="002F0537">
      <w:pPr>
        <w:pStyle w:val="Standard"/>
        <w:autoSpaceDE w:val="0"/>
        <w:jc w:val="center"/>
      </w:pPr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t>Vendredi 13 octobre</w:t>
      </w:r>
    </w:p>
    <w:p w:rsidR="00A12E85" w:rsidRDefault="00A12E85">
      <w:pPr>
        <w:pStyle w:val="Standard"/>
        <w:autoSpaceDE w:val="0"/>
      </w:pPr>
    </w:p>
    <w:p w:rsidR="00A12E85" w:rsidRDefault="002F0537">
      <w:pPr>
        <w:pStyle w:val="Standard"/>
        <w:autoSpaceDE w:val="0"/>
      </w:pPr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t>9h30-17h : Conférences</w:t>
      </w:r>
      <w:r>
        <w:rPr>
          <w:rFonts w:ascii="SegoeUI" w:eastAsia="SegoeUI" w:hAnsi="SegoeUI" w:cs="SegoeUI"/>
          <w:color w:val="191919"/>
          <w:sz w:val="30"/>
          <w:szCs w:val="30"/>
        </w:rPr>
        <w:t xml:space="preserve"> (</w:t>
      </w:r>
      <w:r>
        <w:rPr>
          <w:rFonts w:ascii="SegoeUI" w:eastAsia="SegoeUI" w:hAnsi="SegoeUI" w:cs="SegoeUI"/>
          <w:i/>
          <w:iCs/>
          <w:color w:val="191919"/>
          <w:sz w:val="30"/>
          <w:szCs w:val="30"/>
        </w:rPr>
        <w:t>ouvertes à tous dans la limite des places disponibles</w:t>
      </w:r>
      <w:r>
        <w:rPr>
          <w:rFonts w:ascii="SegoeUI" w:eastAsia="SegoeUI" w:hAnsi="SegoeUI" w:cs="SegoeUI"/>
          <w:color w:val="191919"/>
          <w:sz w:val="30"/>
          <w:szCs w:val="30"/>
        </w:rPr>
        <w:t>)</w:t>
      </w:r>
    </w:p>
    <w:p w:rsidR="00A12E85" w:rsidRDefault="002F0537">
      <w:pPr>
        <w:pStyle w:val="Standard"/>
        <w:numPr>
          <w:ilvl w:val="0"/>
          <w:numId w:val="1"/>
        </w:numPr>
        <w:autoSpaceDE w:val="0"/>
      </w:pPr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 xml:space="preserve"> 9h30-10h00 : </w:t>
      </w:r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 xml:space="preserve">Le dossier médical partagé </w:t>
      </w:r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par la CPAM du Doubs</w:t>
      </w:r>
    </w:p>
    <w:p w:rsidR="00A12E85" w:rsidRDefault="002F0537">
      <w:pPr>
        <w:pStyle w:val="Standard"/>
        <w:numPr>
          <w:ilvl w:val="0"/>
          <w:numId w:val="1"/>
        </w:numPr>
        <w:autoSpaceDE w:val="0"/>
      </w:pPr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 xml:space="preserve">10h00-10h30 : La plateforme </w:t>
      </w:r>
      <w:proofErr w:type="spellStart"/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>eTICCS</w:t>
      </w:r>
      <w:proofErr w:type="spellEnd"/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 xml:space="preserve"> </w:t>
      </w:r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: les ambitions d’une plateforme régionale de coordination</w:t>
      </w:r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 xml:space="preserve"> des soins par Frederic </w:t>
      </w:r>
      <w:proofErr w:type="spellStart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Cirillode</w:t>
      </w:r>
      <w:proofErr w:type="spellEnd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 xml:space="preserve"> l'ARS.</w:t>
      </w:r>
    </w:p>
    <w:p w:rsidR="00A12E85" w:rsidRDefault="002F0537">
      <w:pPr>
        <w:pStyle w:val="Standard"/>
        <w:numPr>
          <w:ilvl w:val="0"/>
          <w:numId w:val="1"/>
        </w:numPr>
        <w:autoSpaceDE w:val="0"/>
        <w:jc w:val="center"/>
      </w:pPr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>10h30-10h45 : Pause</w:t>
      </w:r>
    </w:p>
    <w:p w:rsidR="00A12E85" w:rsidRDefault="00252B00">
      <w:pPr>
        <w:pStyle w:val="Standard"/>
        <w:numPr>
          <w:ilvl w:val="0"/>
          <w:numId w:val="1"/>
        </w:numPr>
        <w:autoSpaceDE w:val="0"/>
      </w:pPr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>10h45-11h15 : L</w:t>
      </w:r>
      <w:r w:rsidR="002F0537">
        <w:rPr>
          <w:rFonts w:ascii=".SFNSText-Regular" w:eastAsia=".SFNSText-Regular" w:hAnsi=".SFNSText-Regular" w:cs=".SFNSText-Regular"/>
          <w:color w:val="16191F"/>
          <w:sz w:val="28"/>
          <w:szCs w:val="28"/>
        </w:rPr>
        <w:t xml:space="preserve">'évaluation et de certification des dispositifs médicaux </w:t>
      </w:r>
      <w:r w:rsidR="002F0537"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 xml:space="preserve">du </w:t>
      </w:r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c</w:t>
      </w:r>
      <w:bookmarkStart w:id="0" w:name="_GoBack"/>
      <w:bookmarkEnd w:id="0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 xml:space="preserve">entre d’investigations cliniques du </w:t>
      </w:r>
      <w:r w:rsidR="002F0537"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 xml:space="preserve">CHU de Besançon par Thomas </w:t>
      </w:r>
      <w:proofErr w:type="spellStart"/>
      <w:r w:rsidR="002F0537"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Lihoreau</w:t>
      </w:r>
      <w:proofErr w:type="spellEnd"/>
      <w:r w:rsidR="002F0537"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 xml:space="preserve">, ingénieur </w:t>
      </w:r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hospitalier</w:t>
      </w:r>
      <w:r w:rsidR="002F0537"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.</w:t>
      </w:r>
    </w:p>
    <w:p w:rsidR="00A12E85" w:rsidRDefault="002F0537">
      <w:pPr>
        <w:pStyle w:val="Standard"/>
        <w:numPr>
          <w:ilvl w:val="0"/>
          <w:numId w:val="1"/>
        </w:numPr>
        <w:autoSpaceDE w:val="0"/>
      </w:pPr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>11h30-12h00 : La platefor</w:t>
      </w:r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 xml:space="preserve">me d’aide au maintien à domicile, </w:t>
      </w:r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et de lutte contre la perte d'autonomie par Numerica.</w:t>
      </w:r>
    </w:p>
    <w:p w:rsidR="00A12E85" w:rsidRDefault="002F0537">
      <w:pPr>
        <w:pStyle w:val="Standard"/>
        <w:numPr>
          <w:ilvl w:val="0"/>
          <w:numId w:val="1"/>
        </w:numPr>
        <w:autoSpaceDE w:val="0"/>
        <w:jc w:val="center"/>
      </w:pPr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>12h00-14h00 : Pause</w:t>
      </w:r>
    </w:p>
    <w:p w:rsidR="00A12E85" w:rsidRDefault="002F0537">
      <w:pPr>
        <w:pStyle w:val="Standard"/>
        <w:numPr>
          <w:ilvl w:val="0"/>
          <w:numId w:val="1"/>
        </w:numPr>
        <w:autoSpaceDE w:val="0"/>
      </w:pPr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 xml:space="preserve">14h00-14h30 : E-santé : quelles perspectives ? </w:t>
      </w:r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 xml:space="preserve">par Eric Garcia de </w:t>
      </w:r>
      <w:proofErr w:type="spellStart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Covalia</w:t>
      </w:r>
      <w:proofErr w:type="spellEnd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/</w:t>
      </w:r>
      <w:proofErr w:type="spellStart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Maincare</w:t>
      </w:r>
      <w:proofErr w:type="spellEnd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 xml:space="preserve"> et Vincent </w:t>
      </w:r>
      <w:proofErr w:type="spellStart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Bonnans</w:t>
      </w:r>
      <w:proofErr w:type="spellEnd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 xml:space="preserve">, directeur de projet </w:t>
      </w:r>
      <w:proofErr w:type="spellStart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Emosist</w:t>
      </w:r>
      <w:proofErr w:type="spellEnd"/>
    </w:p>
    <w:p w:rsidR="00A12E85" w:rsidRDefault="002F0537">
      <w:pPr>
        <w:pStyle w:val="Standard"/>
        <w:numPr>
          <w:ilvl w:val="0"/>
          <w:numId w:val="1"/>
        </w:numPr>
        <w:autoSpaceDE w:val="0"/>
      </w:pPr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>14h30-15h00 : Les</w:t>
      </w:r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 xml:space="preserve"> enjeux de la sécurité des objets connectés </w:t>
      </w:r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 xml:space="preserve">et applications de santé, par le professeur Allaert ESC et </w:t>
      </w:r>
      <w:proofErr w:type="spellStart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Cenbiotech</w:t>
      </w:r>
      <w:proofErr w:type="spellEnd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 xml:space="preserve"> Dijon, Université BFC.</w:t>
      </w:r>
    </w:p>
    <w:p w:rsidR="00A12E85" w:rsidRDefault="002F0537">
      <w:pPr>
        <w:pStyle w:val="Standard"/>
        <w:numPr>
          <w:ilvl w:val="0"/>
          <w:numId w:val="1"/>
        </w:numPr>
        <w:autoSpaceDE w:val="0"/>
      </w:pPr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 xml:space="preserve">15h00-15h30 : Santé et digital : les projets d'une </w:t>
      </w:r>
      <w:proofErr w:type="spellStart"/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>entrepise</w:t>
      </w:r>
      <w:proofErr w:type="spellEnd"/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 xml:space="preserve"> bisontine </w:t>
      </w:r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 xml:space="preserve">par Julien Simon de </w:t>
      </w:r>
      <w:proofErr w:type="spellStart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Onefit</w:t>
      </w:r>
      <w:proofErr w:type="spellEnd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 xml:space="preserve"> </w:t>
      </w:r>
      <w:proofErr w:type="spellStart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Medical</w:t>
      </w:r>
      <w:proofErr w:type="spellEnd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 xml:space="preserve">.  </w:t>
      </w:r>
    </w:p>
    <w:p w:rsidR="00A12E85" w:rsidRDefault="002F0537">
      <w:pPr>
        <w:pStyle w:val="Standard"/>
        <w:numPr>
          <w:ilvl w:val="0"/>
          <w:numId w:val="1"/>
        </w:numPr>
        <w:autoSpaceDE w:val="0"/>
        <w:jc w:val="center"/>
      </w:pPr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>15h30-16h0</w:t>
      </w:r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>0 : Pause.</w:t>
      </w:r>
    </w:p>
    <w:p w:rsidR="00A12E85" w:rsidRDefault="002F0537">
      <w:pPr>
        <w:pStyle w:val="Standard"/>
        <w:numPr>
          <w:ilvl w:val="0"/>
          <w:numId w:val="1"/>
        </w:numPr>
        <w:autoSpaceDE w:val="0"/>
      </w:pPr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 xml:space="preserve">16h00-16h30 : Les robots pour prolonger l’autonomie, </w:t>
      </w:r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 xml:space="preserve">par Arnaud Denisse de la société </w:t>
      </w:r>
      <w:proofErr w:type="spellStart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Robotopi</w:t>
      </w:r>
      <w:proofErr w:type="spellEnd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/</w:t>
      </w:r>
      <w:proofErr w:type="spellStart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Conserto</w:t>
      </w:r>
      <w:proofErr w:type="spellEnd"/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.</w:t>
      </w:r>
    </w:p>
    <w:p w:rsidR="00A12E85" w:rsidRDefault="002F0537">
      <w:pPr>
        <w:pStyle w:val="Standard"/>
        <w:numPr>
          <w:ilvl w:val="0"/>
          <w:numId w:val="1"/>
        </w:numPr>
        <w:autoSpaceDE w:val="0"/>
      </w:pPr>
      <w:r>
        <w:rPr>
          <w:rFonts w:ascii=".SFNSText-Regular" w:eastAsia=".SFNSText-Regular" w:hAnsi=".SFNSText-Regular" w:cs=".SFNSText-Regular"/>
          <w:color w:val="16191F"/>
          <w:sz w:val="28"/>
          <w:szCs w:val="28"/>
        </w:rPr>
        <w:t xml:space="preserve">16h30-17h00 : Etique et progrès en santé, </w:t>
      </w:r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par le Professeur Régis Aubry CHU de Besançon, directeur de l’espace de réflexion éthique interrég</w:t>
      </w:r>
      <w:r>
        <w:rPr>
          <w:rFonts w:ascii=".SFNSText-Regular" w:eastAsia=".SFNSText-Regular" w:hAnsi=".SFNSText-Regular" w:cs=".SFNSText-Regular"/>
          <w:i/>
          <w:iCs/>
          <w:color w:val="16191F"/>
          <w:sz w:val="28"/>
          <w:szCs w:val="28"/>
        </w:rPr>
        <w:t>ional Bourgogne Franche Comté, membre du comité consultatif national d’éthique.</w:t>
      </w:r>
    </w:p>
    <w:p w:rsidR="00A12E85" w:rsidRDefault="00A12E85">
      <w:pPr>
        <w:pStyle w:val="Standard"/>
        <w:autoSpaceDE w:val="0"/>
      </w:pPr>
    </w:p>
    <w:p w:rsidR="00A12E85" w:rsidRDefault="002F0537">
      <w:pPr>
        <w:pStyle w:val="Standard"/>
        <w:tabs>
          <w:tab w:val="left" w:pos="13"/>
        </w:tabs>
        <w:autoSpaceDE w:val="0"/>
        <w:ind w:left="13" w:hanging="369"/>
        <w:jc w:val="center"/>
      </w:pPr>
      <w:r>
        <w:rPr>
          <w:rFonts w:ascii="SegoeUI" w:eastAsia="SegoeUI" w:hAnsi="SegoeUI" w:cs="SegoeUI"/>
          <w:b/>
          <w:bCs/>
          <w:color w:val="191919"/>
          <w:sz w:val="36"/>
          <w:szCs w:val="36"/>
        </w:rPr>
        <w:t xml:space="preserve">Réservé aux participants du Hacking </w:t>
      </w:r>
      <w:proofErr w:type="spellStart"/>
      <w:r>
        <w:rPr>
          <w:rFonts w:ascii="SegoeUI" w:eastAsia="SegoeUI" w:hAnsi="SegoeUI" w:cs="SegoeUI"/>
          <w:b/>
          <w:bCs/>
          <w:color w:val="191919"/>
          <w:sz w:val="36"/>
          <w:szCs w:val="36"/>
        </w:rPr>
        <w:t>Health</w:t>
      </w:r>
      <w:proofErr w:type="spellEnd"/>
      <w:r>
        <w:rPr>
          <w:rFonts w:ascii="SegoeUI" w:eastAsia="SegoeUI" w:hAnsi="SegoeUI" w:cs="SegoeUI"/>
          <w:b/>
          <w:bCs/>
          <w:color w:val="191919"/>
          <w:sz w:val="36"/>
          <w:szCs w:val="36"/>
        </w:rPr>
        <w:t xml:space="preserve"> : </w:t>
      </w:r>
    </w:p>
    <w:p w:rsidR="00A12E85" w:rsidRDefault="00A12E85">
      <w:pPr>
        <w:pStyle w:val="Standard"/>
        <w:tabs>
          <w:tab w:val="left" w:pos="13"/>
        </w:tabs>
        <w:autoSpaceDE w:val="0"/>
        <w:ind w:left="13" w:hanging="369"/>
      </w:pPr>
    </w:p>
    <w:p w:rsidR="00A12E85" w:rsidRDefault="002F0537">
      <w:pPr>
        <w:pStyle w:val="Standard"/>
        <w:tabs>
          <w:tab w:val="left" w:pos="13"/>
        </w:tabs>
        <w:autoSpaceDE w:val="0"/>
        <w:ind w:left="13" w:hanging="369"/>
        <w:jc w:val="center"/>
      </w:pPr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t xml:space="preserve">Vendredi 13 octobre </w:t>
      </w:r>
    </w:p>
    <w:p w:rsidR="00A12E85" w:rsidRDefault="00A12E85">
      <w:pPr>
        <w:pStyle w:val="Standard"/>
        <w:tabs>
          <w:tab w:val="left" w:pos="13"/>
        </w:tabs>
        <w:autoSpaceDE w:val="0"/>
        <w:ind w:left="13" w:hanging="369"/>
      </w:pPr>
    </w:p>
    <w:p w:rsidR="00A12E85" w:rsidRDefault="002F0537">
      <w:pPr>
        <w:pStyle w:val="Standard"/>
        <w:tabs>
          <w:tab w:val="left" w:pos="13"/>
        </w:tabs>
        <w:autoSpaceDE w:val="0"/>
        <w:ind w:left="13" w:hanging="369"/>
      </w:pPr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t>17h00 : Lancement du marathon d'innovation </w:t>
      </w:r>
      <w:r>
        <w:rPr>
          <w:rFonts w:ascii="SegoeUI" w:eastAsia="SegoeUI" w:hAnsi="SegoeUI" w:cs="SegoeUI"/>
          <w:color w:val="191919"/>
          <w:sz w:val="30"/>
          <w:szCs w:val="30"/>
        </w:rPr>
        <w:t xml:space="preserve">: </w:t>
      </w:r>
      <w:proofErr w:type="spellStart"/>
      <w:r>
        <w:rPr>
          <w:rFonts w:ascii="SegoeUI" w:eastAsia="SegoeUI" w:hAnsi="SegoeUI" w:cs="SegoeUI"/>
          <w:i/>
          <w:iCs/>
          <w:color w:val="191919"/>
          <w:sz w:val="30"/>
          <w:szCs w:val="30"/>
        </w:rPr>
        <w:t>pitchs</w:t>
      </w:r>
      <w:proofErr w:type="spellEnd"/>
      <w:r>
        <w:rPr>
          <w:rFonts w:ascii="SegoeUI" w:eastAsia="SegoeUI" w:hAnsi="SegoeUI" w:cs="SegoeUI"/>
          <w:i/>
          <w:iCs/>
          <w:color w:val="191919"/>
          <w:sz w:val="30"/>
          <w:szCs w:val="30"/>
        </w:rPr>
        <w:t>, présentation des défis.</w:t>
      </w:r>
    </w:p>
    <w:p w:rsidR="00A12E85" w:rsidRDefault="002F0537">
      <w:pPr>
        <w:pStyle w:val="Standard"/>
        <w:tabs>
          <w:tab w:val="left" w:pos="13"/>
        </w:tabs>
        <w:autoSpaceDE w:val="0"/>
        <w:ind w:left="13" w:hanging="369"/>
      </w:pPr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t>18h00 : Apéritif/constitution</w:t>
      </w:r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t xml:space="preserve"> des équipes</w:t>
      </w:r>
      <w:r>
        <w:rPr>
          <w:rFonts w:ascii="SegoeUI" w:eastAsia="SegoeUI" w:hAnsi="SegoeUI" w:cs="SegoeUI"/>
          <w:color w:val="191919"/>
          <w:sz w:val="30"/>
          <w:szCs w:val="30"/>
        </w:rPr>
        <w:t>.</w:t>
      </w:r>
    </w:p>
    <w:p w:rsidR="00A12E85" w:rsidRDefault="002F0537">
      <w:pPr>
        <w:pStyle w:val="Standard"/>
        <w:tabs>
          <w:tab w:val="left" w:pos="13"/>
        </w:tabs>
        <w:autoSpaceDE w:val="0"/>
        <w:ind w:left="13" w:hanging="369"/>
      </w:pPr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lastRenderedPageBreak/>
        <w:t>19h00 : Marathon d’innovation</w:t>
      </w:r>
      <w:r>
        <w:rPr>
          <w:rFonts w:ascii="SegoeUI" w:eastAsia="SegoeUI" w:hAnsi="SegoeUI" w:cs="SegoeUI"/>
          <w:color w:val="191919"/>
          <w:sz w:val="30"/>
          <w:szCs w:val="30"/>
        </w:rPr>
        <w:t xml:space="preserve"> </w:t>
      </w:r>
      <w:r>
        <w:rPr>
          <w:rFonts w:ascii="SegoeUI" w:eastAsia="SegoeUI" w:hAnsi="SegoeUI" w:cs="SegoeUI"/>
          <w:i/>
          <w:iCs/>
          <w:color w:val="191919"/>
          <w:sz w:val="30"/>
          <w:szCs w:val="30"/>
        </w:rPr>
        <w:t>tout au long de la nuit.</w:t>
      </w:r>
    </w:p>
    <w:p w:rsidR="00A12E85" w:rsidRDefault="00A12E85">
      <w:pPr>
        <w:pStyle w:val="Standard"/>
        <w:autoSpaceDE w:val="0"/>
      </w:pPr>
    </w:p>
    <w:p w:rsidR="00A12E85" w:rsidRDefault="002F0537">
      <w:pPr>
        <w:pStyle w:val="Standard"/>
        <w:autoSpaceDE w:val="0"/>
        <w:jc w:val="center"/>
      </w:pPr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t>Samedi 14 octobre :</w:t>
      </w:r>
    </w:p>
    <w:p w:rsidR="00A12E85" w:rsidRDefault="002F0537">
      <w:pPr>
        <w:pStyle w:val="Standard"/>
        <w:tabs>
          <w:tab w:val="left" w:pos="13"/>
        </w:tabs>
        <w:autoSpaceDE w:val="0"/>
        <w:ind w:left="13" w:hanging="369"/>
      </w:pPr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t>9h00 : Ouverture du marathon</w:t>
      </w:r>
      <w:r>
        <w:rPr>
          <w:rFonts w:ascii="SegoeUI" w:eastAsia="SegoeUI" w:hAnsi="SegoeUI" w:cs="SegoeUI"/>
          <w:color w:val="191919"/>
          <w:sz w:val="30"/>
          <w:szCs w:val="30"/>
        </w:rPr>
        <w:t xml:space="preserve"> </w:t>
      </w:r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t>d’innovation </w:t>
      </w:r>
    </w:p>
    <w:p w:rsidR="00A12E85" w:rsidRDefault="002F0537">
      <w:pPr>
        <w:pStyle w:val="Standard"/>
        <w:tabs>
          <w:tab w:val="left" w:pos="13"/>
        </w:tabs>
        <w:autoSpaceDE w:val="0"/>
        <w:ind w:left="13" w:hanging="369"/>
      </w:pPr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t xml:space="preserve">9h00 : rencontre des </w:t>
      </w:r>
      <w:proofErr w:type="spellStart"/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t>coachs</w:t>
      </w:r>
      <w:proofErr w:type="spellEnd"/>
    </w:p>
    <w:p w:rsidR="00A12E85" w:rsidRDefault="002F0537">
      <w:pPr>
        <w:pStyle w:val="Standard"/>
        <w:tabs>
          <w:tab w:val="left" w:pos="13"/>
        </w:tabs>
        <w:autoSpaceDE w:val="0"/>
        <w:ind w:left="13" w:hanging="369"/>
      </w:pPr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t>15h00 : visite musée de l’anesthésie</w:t>
      </w:r>
    </w:p>
    <w:p w:rsidR="00A12E85" w:rsidRDefault="002F0537">
      <w:pPr>
        <w:pStyle w:val="Standard"/>
        <w:tabs>
          <w:tab w:val="left" w:pos="13"/>
        </w:tabs>
        <w:autoSpaceDE w:val="0"/>
        <w:ind w:left="13" w:hanging="369"/>
      </w:pPr>
      <w:proofErr w:type="gramStart"/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t>innovation</w:t>
      </w:r>
      <w:proofErr w:type="gramEnd"/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t xml:space="preserve"> non-stop</w:t>
      </w:r>
      <w:r>
        <w:rPr>
          <w:rFonts w:ascii="SegoeUI" w:eastAsia="SegoeUI" w:hAnsi="SegoeUI" w:cs="SegoeUI"/>
          <w:color w:val="191919"/>
          <w:sz w:val="30"/>
          <w:szCs w:val="30"/>
        </w:rPr>
        <w:t xml:space="preserve"> j</w:t>
      </w:r>
      <w:r>
        <w:rPr>
          <w:rFonts w:ascii="SegoeUI" w:eastAsia="SegoeUI" w:hAnsi="SegoeUI" w:cs="SegoeUI"/>
          <w:i/>
          <w:iCs/>
          <w:color w:val="191919"/>
          <w:sz w:val="30"/>
          <w:szCs w:val="30"/>
        </w:rPr>
        <w:t>usque tard dans la nuit.</w:t>
      </w:r>
    </w:p>
    <w:p w:rsidR="00A12E85" w:rsidRDefault="00A12E85">
      <w:pPr>
        <w:pStyle w:val="Standard"/>
        <w:tabs>
          <w:tab w:val="left" w:pos="13"/>
        </w:tabs>
        <w:autoSpaceDE w:val="0"/>
        <w:ind w:left="13" w:hanging="369"/>
      </w:pPr>
    </w:p>
    <w:p w:rsidR="00A12E85" w:rsidRDefault="002F0537">
      <w:pPr>
        <w:pStyle w:val="Standard"/>
        <w:autoSpaceDE w:val="0"/>
        <w:jc w:val="center"/>
      </w:pPr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t>Dimanche 15</w:t>
      </w:r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t xml:space="preserve"> octobre :</w:t>
      </w:r>
    </w:p>
    <w:p w:rsidR="00A12E85" w:rsidRDefault="00A12E85">
      <w:pPr>
        <w:pStyle w:val="Standard"/>
        <w:autoSpaceDE w:val="0"/>
      </w:pPr>
    </w:p>
    <w:p w:rsidR="00A12E85" w:rsidRDefault="002F0537">
      <w:pPr>
        <w:pStyle w:val="Standard"/>
        <w:tabs>
          <w:tab w:val="left" w:pos="-13"/>
        </w:tabs>
        <w:autoSpaceDE w:val="0"/>
        <w:ind w:left="-13" w:hanging="369"/>
      </w:pPr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t>9h00 : marathon d’innovation</w:t>
      </w:r>
      <w:r>
        <w:rPr>
          <w:rFonts w:ascii="SegoeUI" w:eastAsia="SegoeUI" w:hAnsi="SegoeUI" w:cs="SegoeUI"/>
          <w:color w:val="191919"/>
          <w:sz w:val="30"/>
          <w:szCs w:val="30"/>
        </w:rPr>
        <w:t xml:space="preserve"> </w:t>
      </w:r>
      <w:r>
        <w:rPr>
          <w:rFonts w:ascii="SegoeUI" w:eastAsia="SegoeUI" w:hAnsi="SegoeUI" w:cs="SegoeUI"/>
          <w:i/>
          <w:iCs/>
          <w:color w:val="191919"/>
          <w:sz w:val="30"/>
          <w:szCs w:val="30"/>
        </w:rPr>
        <w:t>le matin</w:t>
      </w:r>
    </w:p>
    <w:p w:rsidR="00A12E85" w:rsidRDefault="002F0537">
      <w:pPr>
        <w:pStyle w:val="Standard"/>
        <w:tabs>
          <w:tab w:val="left" w:pos="-13"/>
        </w:tabs>
        <w:autoSpaceDE w:val="0"/>
        <w:ind w:left="-13" w:hanging="369"/>
      </w:pPr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t>15h00 : présentation des prototypes</w:t>
      </w:r>
    </w:p>
    <w:p w:rsidR="00A12E85" w:rsidRDefault="002F0537">
      <w:pPr>
        <w:pStyle w:val="Standard"/>
        <w:tabs>
          <w:tab w:val="left" w:pos="-13"/>
        </w:tabs>
        <w:autoSpaceDE w:val="0"/>
        <w:ind w:left="-13" w:hanging="369"/>
      </w:pPr>
      <w:r>
        <w:rPr>
          <w:rFonts w:ascii="SegoeUI" w:eastAsia="SegoeUI" w:hAnsi="SegoeUI" w:cs="SegoeUI"/>
          <w:b/>
          <w:bCs/>
          <w:color w:val="191919"/>
          <w:sz w:val="30"/>
          <w:szCs w:val="30"/>
        </w:rPr>
        <w:t>17h30 : cérémonie clôture et attribution des prix</w:t>
      </w:r>
    </w:p>
    <w:sectPr w:rsidR="00A12E85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.SFNSTex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6123E"/>
    <w:multiLevelType w:val="multilevel"/>
    <w:tmpl w:val="200EFA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792C2C"/>
    <w:multiLevelType w:val="multilevel"/>
    <w:tmpl w:val="B2BA0F8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2E85"/>
    <w:rsid w:val="00252B00"/>
    <w:rsid w:val="002F0537"/>
    <w:rsid w:val="00A1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8969-2FD6-40FA-A0D9-95FBCE76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296</Words>
  <Characters>1633</Characters>
  <Application>Microsoft Office Word</Application>
  <DocSecurity>0</DocSecurity>
  <Lines>13</Lines>
  <Paragraphs>3</Paragraphs>
  <ScaleCrop>false</ScaleCrop>
  <Company>Communauté d'Agglomération du Grand Besançon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DOLLET Christophe</cp:lastModifiedBy>
  <cp:revision>3</cp:revision>
  <dcterms:created xsi:type="dcterms:W3CDTF">2017-10-11T14:43:00Z</dcterms:created>
  <dcterms:modified xsi:type="dcterms:W3CDTF">2017-10-11T14:45:00Z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2017-10-10T20:41:52.00Z</dcterms:created>
  <dcterms:modified xsi:type="dcterms:W3CDTF">2017-10-10T21:04:27.00Z</dcterms:modified>
  <cp:revision>1</cp:revision>
</cp:coreProperties>
</file>